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 ООО «АГЕНТСТВО СИБИРЬ»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Сульманова Петра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Сульманов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«АГЕНТСТВО СИБИРЬ»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Сирина, д.74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12 месяцев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419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Сульманов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Сульманова П.В.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Сульманова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Сульманова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от 26.01.2024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25.11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Сульманова П.В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Сульманова П.В</w:t>
      </w:r>
      <w:r>
        <w:rPr>
          <w:rFonts w:ascii="Times New Roman" w:eastAsia="Times New Roman" w:hAnsi="Times New Roman" w:cs="Times New Roman"/>
        </w:rPr>
        <w:t>. мировой судья 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«АГЕНТСТВО СИБИРЬ»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Сульманова Петра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